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XXVIII. Wielka Wioślarska o Puchar Brdy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września 2019 roku odbędzie się w Bydgoszczy jedna z największych imprez promujących sport wioślarski w Polsce - XXVIII. Wielka Wioślarska o Puchar Brdy.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Zgłoszenia do regat zostały zamknięte i z wielką satysfakcją możemy poinformować, że w imprezie weźmie udział ponad 40 osad ósemek ze sternikiem.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Kujawsko-Pomorski Związek Towarzystw Wioślarskich i Porozumienie "Bydgoskie Wioślarstwo" zapraszają na konferencję prasową związaną z organizacją Wielkiej Wioślarskiej o Puchar Brdy.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Konferencja odbędzie się w dniu 23.09.2019 (poniedziałek) o godz. 16.00 w siedzibie LOTTO-Bydgostia przy ul. Żupy 4 w Bydgoszczy.</w:t>
      </w:r>
    </w:p>
    <w:p>
      <w:r>
        <w:rPr>
          <w:rFonts w:ascii="calibri" w:hAnsi="calibri" w:eastAsia="calibri" w:cs="calibri"/>
          <w:sz w:val="24"/>
          <w:szCs w:val="24"/>
        </w:rPr>
        <w:t xml:space="preserve">W czasie tej konferencji odbędzie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- prezentacja programu regat</w:t>
      </w:r>
    </w:p>
    <w:p>
      <w:r>
        <w:rPr>
          <w:rFonts w:ascii="calibri" w:hAnsi="calibri" w:eastAsia="calibri" w:cs="calibri"/>
          <w:sz w:val="24"/>
          <w:szCs w:val="24"/>
        </w:rPr>
        <w:t xml:space="preserve">- losowanie torów w biegu głównym ósemek seniorów</w:t>
      </w:r>
    </w:p>
    <w:p>
      <w:r>
        <w:rPr>
          <w:rFonts w:ascii="calibri" w:hAnsi="calibri" w:eastAsia="calibri" w:cs="calibri"/>
          <w:sz w:val="24"/>
          <w:szCs w:val="24"/>
        </w:rPr>
        <w:t xml:space="preserve">- losowanie torów w biegu głównym ósemek juniorów</w:t>
      </w:r>
    </w:p>
    <w:p>
      <w:r>
        <w:rPr>
          <w:rFonts w:ascii="calibri" w:hAnsi="calibri" w:eastAsia="calibri" w:cs="calibri"/>
          <w:sz w:val="24"/>
          <w:szCs w:val="24"/>
        </w:rPr>
        <w:t xml:space="preserve">- losowanie torów w biegu Oxford-Cambridge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Natomiast 26 września br. (czwartek) o godz. 17.30 zapraszamy na prezentację (w tym krótki trening na wodzie) bydgoskich osad wioślarskich biorących udział w biegach głównych tegorocznej Wielkiej Wioślarskiej - przystań LOTTO-Bydgostia przy ul. Żupy 4 w Bydgoszczy.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www.wielkawioslarska.pl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2026-08-04T00:36:19+02:00</dcterms:created>
  <dcterms:modified xsi:type="dcterms:W3CDTF">2026-08-04T00:36:19+02:00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